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открывается-регистрация-на-биот-2025"/>
    <w:p>
      <w:pPr>
        <w:pStyle w:val="Heading3"/>
      </w:pPr>
      <w:r>
        <w:t xml:space="preserve">Открывается регистрация на БИОТ 2025</w:t>
      </w:r>
    </w:p>
    <w:p>
      <w:pPr>
        <w:pStyle w:val="FirstParagraph"/>
      </w:pPr>
      <w:r>
        <w:t xml:space="preserve">12.06.2025</w:t>
      </w:r>
    </w:p>
    <w:p>
      <w:pPr>
        <w:pStyle w:val="BodyText"/>
      </w:pPr>
      <w:r>
        <w:t xml:space="preserve">С 11 по 14 ноября 2025 года в Москве пройдет 29-я Международная выставка-форум «Безопасность и охрана труда».</w:t>
      </w:r>
    </w:p>
    <w:p>
      <w:pPr>
        <w:pStyle w:val="BodyText"/>
      </w:pPr>
      <w:r>
        <w:t xml:space="preserve">Что ждет участников?</w:t>
      </w:r>
    </w:p>
    <w:p>
      <w:pPr>
        <w:numPr>
          <w:ilvl w:val="0"/>
          <w:numId w:val="1001"/>
        </w:numPr>
        <w:pStyle w:val="Compact"/>
      </w:pPr>
      <w:r>
        <w:t xml:space="preserve">- Деловая программа с участием ведущих экспертов.</w:t>
      </w:r>
    </w:p>
    <w:p>
      <w:pPr>
        <w:numPr>
          <w:ilvl w:val="0"/>
          <w:numId w:val="1001"/>
        </w:numPr>
        <w:pStyle w:val="Compact"/>
      </w:pPr>
      <w:r>
        <w:t xml:space="preserve">- Ключевые темы: безопасные условия труда, инновационные СИЗ, кадровые вызовы.</w:t>
      </w:r>
    </w:p>
    <w:p>
      <w:pPr>
        <w:numPr>
          <w:ilvl w:val="0"/>
          <w:numId w:val="1001"/>
        </w:numPr>
        <w:pStyle w:val="Compact"/>
      </w:pPr>
      <w:r>
        <w:t xml:space="preserve">- Конкурсы, олимпиады, соревнования и культурные мероприятия.</w:t>
      </w:r>
    </w:p>
    <w:p>
      <w:pPr>
        <w:numPr>
          <w:ilvl w:val="0"/>
          <w:numId w:val="1001"/>
        </w:numPr>
        <w:pStyle w:val="Compact"/>
      </w:pPr>
      <w:r>
        <w:t xml:space="preserve">- Крупнейшая выставка СИЗ в Восточной Европе.</w:t>
      </w:r>
    </w:p>
    <w:p>
      <w:pPr>
        <w:pStyle w:val="FirstParagraph"/>
      </w:pPr>
      <w:r>
        <w:t xml:space="preserve">Регистрация открыта с 16 июня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 БИОТ.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Источник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http://sppm.mos.ru/okhrana-truda/vazhnaya-informatsiya/detail/13042075.html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ppm.mos.ru" TargetMode="External" /><Relationship Type="http://schemas.openxmlformats.org/officeDocument/2006/relationships/hyperlink" Id="rId22" Target="http://sppm.mos.ru/okhrana-truda/vazhnaya-informatsiya/detail/13042075.html" TargetMode="External" /><Relationship Type="http://schemas.openxmlformats.org/officeDocument/2006/relationships/hyperlink" Id="rId20" Target="https://biot-expo.ru/" TargetMode="External" /><Relationship Type="http://schemas.openxmlformats.org/officeDocument/2006/relationships/hyperlink" Id="rId21" Target="https://mcot.ru/novosti/otkryvaetsya-registraciya-na-biot-20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ppm.mos.ru" TargetMode="External" /><Relationship Type="http://schemas.openxmlformats.org/officeDocument/2006/relationships/hyperlink" Id="rId22" Target="http://sppm.mos.ru/okhrana-truda/vazhnaya-informatsiya/detail/13042075.html" TargetMode="External" /><Relationship Type="http://schemas.openxmlformats.org/officeDocument/2006/relationships/hyperlink" Id="rId20" Target="https://biot-expo.ru/" TargetMode="External" /><Relationship Type="http://schemas.openxmlformats.org/officeDocument/2006/relationships/hyperlink" Id="rId21" Target="https://mcot.ru/novosti/otkryvaetsya-registraciya-na-biot-20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2025-06-18T10:28:54Z</dcterms:created>
  <dcterms:modified xsi:type="dcterms:W3CDTF">2025-06-18T10:28:54Z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