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лет-на-страже-безопасности"/>
    <w:p>
      <w:pPr>
        <w:pStyle w:val="Heading3"/>
      </w:pPr>
      <w:r>
        <w:t xml:space="preserve">49 лет на страже безопасности!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rPr>
          <w:bCs/>
          <w:b/>
        </w:rPr>
        <w:t xml:space="preserve">Специальному предприятию при Правительстве </w:t>
      </w:r>
    </w:p>
    <w:p>
      <w:pPr>
        <w:pStyle w:val="BodyText"/>
      </w:pPr>
      <w:r>
        <w:rPr>
          <w:bCs/>
          <w:b/>
        </w:rPr>
        <w:t xml:space="preserve">Москвы 18 августа 2022 года исполняется 49 лет. </w:t>
      </w:r>
    </w:p>
    <w:p>
      <w:pPr>
        <w:pStyle w:val="BodyText"/>
      </w:pPr>
      <w:r>
        <w:t xml:space="preserve">Предприятие, образованное еще в 1973 году, является уникальной организацией в области гражданской обороны, чрезвычайных ситуаций и пожарной безопасности города Москвы. Предприятие находитсяв ведомственном подчинении Департамента по делам гражданской обороны, чрезвычайным ситуациям и пожарной безопасности города Москвы, ежедневно обеспечивая безопасность жителей столицы.</w:t>
      </w:r>
    </w:p>
    <w:p>
      <w:pPr>
        <w:pStyle w:val="BodyText"/>
      </w:pPr>
      <w:r>
        <w:drawing>
          <wp:inline>
            <wp:extent cx="5334000" cy="34348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FullSizeRender%20(7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4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марта 2022 года Спецпредприятие при Правительстве Москвы прошло масштабную реорганизацию из государственного унитарного предприятия</w:t>
      </w:r>
    </w:p>
    <w:p>
      <w:pPr>
        <w:pStyle w:val="BodyText"/>
      </w:pPr>
      <w:r>
        <w:t xml:space="preserve">в государственное бюджетное учреждение, став правопреемником по всем правам и обязанностям. За добросовестный труд, инициативу, усердие и профессиональные действия ряд работников были награждены Почетными грамотами руководителя Департамента ГОЧСиПБ Акимова Юрия Николаевича.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3635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Конечно, не остается незамеченным ежедневный труд каждого работника Спецпредприятия в отдельности и всего коллектива в целом.</w:t>
      </w:r>
    </w:p>
    <w:p>
      <w:pPr>
        <w:pStyle w:val="BodyText"/>
      </w:pPr>
      <w:r>
        <w:t xml:space="preserve">За особые заслуги перед учреждением Благодарностями директора Спецпредприятия в торжественной обстановке были отмечены лучшие специалисты предприятия.</w:t>
      </w:r>
    </w:p>
    <w:p>
      <w:pPr>
        <w:pStyle w:val="BodyText"/>
      </w:pPr>
      <w:r>
        <w:drawing>
          <wp:inline>
            <wp:extent cx="5334000" cy="21380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_local/FullSizeRender%20(10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8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«Уважаемые коллеги, от всей души поздравляю всех нас с этим знаменательным днем, годовщиной создания Спецпредприятия. На протяжении целого года мы самоотверженно трудились, дабы выполнить поставленные перед нами задачи. И мы справились с этим! Спасибо каждому за профессионализм и ответственный подход к работе. Желаю всем здоровья и успехов! Пусть каждый наш совместный рабочий день приносит весомые плоды, пусть в нашем коллективе всегда царит доброжелательная атмосфера, пусть каждому из нас удаётся полностью реализовывать свои силы и возможности!» - подвела итог торжественного мероприятия, директор ГБУ «СППМ» Литюк Евгения Сергеевна.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http://sppm.mos.ru/presscenter/news/detail/11011740.html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011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011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2023-08-09T02:18:41Z</dcterms:created>
  <dcterms:modified xsi:type="dcterms:W3CDTF">2023-08-09T02:18:41Z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