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1ec2b3dacee4e4e6d442e8b0d58c305ec60923b"/>
    <w:p>
      <w:pPr>
        <w:pStyle w:val="Heading3"/>
      </w:pPr>
      <w:r>
        <w:t xml:space="preserve">Работники Спецпредприятия побывали в театре на Таганке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t xml:space="preserve">На днях коллектив Спецпредприятия посетил театр на Таганке, где талантливый режиссер Алексей Франдетти представил зрителям оригинальный мюзикл «Петя и Фолк». Необычное на первый взгляд название мюзикла, по задумке авторов, должно отсылать гостей к известной симфонической сказке Сергея Прокофьева «Петя и волк». В основе сюжета – переосмысленный миф об Орфее и Эвридике. Только вместо античных героев – Петр, ищущий свою возлюбленную Веронику, и фолк-музыка, которая также становится основным героем истории.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566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Специалисты ГБУ «СППМ» пришли на культурный вечер с родными и близкими, в числе которых были дети: «Большое спасибо руководству Специального предприятия за возможность посещать столь необычные показы, мы с дочерью остались в восторге! Изначально не могла подумать, что останусь под таким приятным впечатлением от увиденного. Все напоминало сказку, где ты был одним из главных героев. Отдельная благодарность художникам по костюмам и декорациям, все то, что вы сделали, было невероятно красиво и самобытно», - поделилась впечатлениями от увиденного ведущий специалист Наталья Щербина.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ppm.mos.ru/www/upload_local/90589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«Посещение подобных мероприятий стирает привычные деловые рамки между коллегами, мы начинаем знакомиться семьями и находить общие интересы помимо профессиональных. Каждый раз с нетерпением жду новых корпоративных мероприятий, и даже не важно будет это театральное представление, спортивные соревнования или сплав. С нашими специалистами можно покорять любые вершины!», - подчеркнула важность корпоративных встреч начальник отдела Надежда Бармина.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11132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ppm.mos.ru/www/upload_local/IMG_9365%20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13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http://sppm.mos.ru/presscenter/news/detail/11223716.html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223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sppm.mos.ru" TargetMode="External" /><Relationship Type="http://schemas.openxmlformats.org/officeDocument/2006/relationships/hyperlink" Id="rId29" Target="http://sppm.mos.ru/presscenter/news/detail/11223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2024-02-29T04:17:17Z</dcterms:created>
  <dcterms:modified xsi:type="dcterms:W3CDTF">2024-02-29T04:17:17Z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