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убботник-на-спецпредприятии-москвы"/>
    <w:p>
      <w:pPr>
        <w:pStyle w:val="Heading3"/>
      </w:pPr>
      <w:r>
        <w:t xml:space="preserve">Субботник на Спецпредприятии Москвы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15 апреля сотрудники ГБУ «СППМ» дружно вышли на субботник! Погода наконец подарила нам солнечный день и трудовой коллектив приступил к наведению порядка в своих офисах и на прилегающих территориях.</w:t>
      </w:r>
    </w:p>
    <w:p>
      <w:pPr>
        <w:pStyle w:val="BodyText"/>
      </w:pPr>
      <w:r>
        <w:drawing>
          <wp:inline>
            <wp:extent cx="5334000" cy="42105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e2033455-8db7-451пe-a64a-d95eba0323b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0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Проведение субботника - это прекрасный способ поднятия корпоративного духа, сплочения коллектива, улучшения психологического климата и налаживания коммуникаций. Ведь давно известно, что ничто так не объединяет людей, как совместный труд для общей пользы, а особенность данного мероприятия – активное участие членов всей команды предприятия.</w:t>
      </w:r>
    </w:p>
    <w:p>
      <w:pPr>
        <w:pStyle w:val="BodyText"/>
      </w:pPr>
      <w:r>
        <w:drawing>
          <wp:inline>
            <wp:extent cx="5334000" cy="69839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e3965024-ca94-4b17-8b68-bfa1f69cdbd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83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Каких результатов удалось добиться в рамках субботника мы спросили у начальника Производственно-технического отдела – Гаврилова Сергея Григорьевича.</w:t>
      </w:r>
    </w:p>
    <w:p>
      <w:pPr>
        <w:pStyle w:val="BodyText"/>
      </w:pPr>
      <w:r>
        <w:rPr>
          <w:iCs/>
          <w:i/>
        </w:rPr>
        <w:t xml:space="preserve">«Субботник в первую очередь, праздник - чистоты и порядка. А чистота, как говорится – залог здоровья! Поэтому первым делом, мы взялись за уборку и дезинфекцию своих кабинетов и офиса. Я считаю, что мы проводим это мероприятие не случайно. Сошедший снег открывает неприглядную картину, и необходимо привести все в порядок. Поэтому, отложив на время привычные дела, сотрудники ГБУ «СППМ» вышли на улицу и провели уборку прилегающей к закрепленным объектам территории. Дружно разобрав инвентарь: мётлы и грабли, валики и кисточки, слаженно сгребли прошлогоднюю листву, убрали бытовой мусор, привели в порядок дорожки, покрасили забор вокруг здания офиса, а также оголовки въездных пандусов на наших объектах. Работа на свежем воздухе доставила всем массу радости и удовольствия. И все поставленные перед собой задачи мы выполнили. В том, что вокруг всё похорошело и приукрасилось к майским праздникам есть частичка труда каждого из нас. Спасибо всем сотрудникам, за участие в этом замечательном мероприятии»,</w:t>
      </w:r>
      <w:r>
        <w:t xml:space="preserve"> </w:t>
      </w:r>
      <w:r>
        <w:t xml:space="preserve">- подытожил Сергей Георгиевич.</w:t>
      </w:r>
    </w:p>
    <w:p>
      <w:pPr>
        <w:pStyle w:val="BodyText"/>
      </w:pPr>
      <w:r>
        <w:drawing>
          <wp:inline>
            <wp:extent cx="5334000" cy="793159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47484603-6884-4203-933c-b2475218507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31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http://sppm.mos.ru/presscenter/news/detail/11532599.html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532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532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2024-07-11T17:15:51Z</dcterms:created>
  <dcterms:modified xsi:type="dcterms:W3CDTF">2024-07-11T17:15:51Z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