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я-всемирный-день-метрологии"/>
    <w:p>
      <w:pPr>
        <w:pStyle w:val="Heading3"/>
      </w:pPr>
      <w:r>
        <w:t xml:space="preserve">20 мая – всемирный день метрологии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http://sppm.mos.ru/presscenter/news/detail/11599506.html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599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599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2023-08-29T03:53:49Z</dcterms:created>
  <dcterms:modified xsi:type="dcterms:W3CDTF">2023-08-29T03:53:49Z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