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ила-ловкость-теннисный-стол"/>
    <w:p>
      <w:pPr>
        <w:pStyle w:val="Heading3"/>
      </w:pPr>
      <w:r>
        <w:t xml:space="preserve">Сила, ловкость, теннисный стол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Очередной этап XVI Спартакиады МГО Общероссийского Профсоюза работников госучреждений и общественного обслуживания Российской Федерации не заставил долго ждать. Спортсменов Спецпредприятия Москвы ждал пятый этап – настольный теннис.</w:t>
      </w:r>
    </w:p>
    <w:p>
      <w:pPr>
        <w:pStyle w:val="BodyText"/>
      </w:pPr>
      <w:r>
        <w:t xml:space="preserve">  Настольный теннис - это увлекательный и сложный вид спорта, который требует от игроков не только отличной физической подготовки, но и высокого уровня координации движений и тактического мышления. В командном теннисе играют матчи, где важно мастерство каждого игрока команды. Соревнования между командами состоит из трех сетов. Командные игры проводятся по олимпийской системе.</w:t>
      </w:r>
    </w:p>
    <w:p>
      <w:pPr>
        <w:pStyle w:val="BodyText"/>
      </w:pPr>
      <w:r>
        <w:t xml:space="preserve">  В пятом этапе Спартакиады от ГБУ «СППМ» принимали участие 3 работника: Ксения Елеонская, Евгений Сивкин и Андрей Семин. Регистрация, тщательная разминка и наши спортсмены у своих теннисных столов. Каждый специалист показал свои спортивные навыки и непоколебимое стремление к победе. Одиночные игры спортсменов нашего учреждения были очень близкими и держали интригу до самого конца. Каждый хотел принести необходимые поинты своей команде и обеспечить тем самым выход команды на следующий этап соревнований.</w:t>
      </w:r>
    </w:p>
    <w:p>
      <w:pPr>
        <w:pStyle w:val="BodyText"/>
      </w:pPr>
      <w:r>
        <w:t xml:space="preserve">  Турнир по настольному теннису стал ярким событием для всех участников. Он показал, что спорт объединяет людей. Благодаря таким мероприятиям коллектив становится более сплоченным, а специалисты – более мотивированными к достижению общих целей.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4f/qkmzj0e02x0kxutxdvvql9akmz0nhyva/Ten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441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a8/rwroswz4cofr6r8ukp6rpcd760eyaw5r/Ten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4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http://sppm.mos.ru/presscenter/news/detail/12348586.html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2024-05-01T14:35:56Z</dcterms:created>
  <dcterms:modified xsi:type="dcterms:W3CDTF">2024-05-01T14:35:56Z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