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35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открыли-сезон"/>
    <w:p>
      <w:pPr>
        <w:pStyle w:val="Heading3"/>
      </w:pPr>
      <w:r>
        <w:t xml:space="preserve">Открыли сезон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     </w:t>
      </w:r>
      <w:r>
        <w:t xml:space="preserve">Специалисты Спецпредприятия Москвы открыли очередной сезон сплавов совместным походом по реке Воря. Сплавы по самым разным рекам России давно стали традицией ГБУ «СППМ», многие сотрудники с нетерпением ждут наступления лета, чтобы отправиться в новое путешествие по воде со своими коллегами.</w:t>
      </w:r>
    </w:p>
    <w:p>
      <w:pPr>
        <w:pStyle w:val="BodyText"/>
      </w:pPr>
      <w:r>
        <w:t xml:space="preserve">    За полтора дня похода специалисты прошли 13 км. Удивительной красоты природные ландшафты сопровождали походников на протяжении всего маршрута. Стоянки в лесу имели особую атмосферу спокойствия и умиротворения. Песни у костра, шум реки, пение птиц, комфортное общение на разные темы – все это позволило отвлечься от бытовых мыслей и провести незабываемое время в хорошей компании на природе.</w:t>
      </w:r>
    </w:p>
    <w:p>
      <w:pPr>
        <w:pStyle w:val="BodyText"/>
      </w:pPr>
      <w:r>
        <w:t xml:space="preserve">     Рецепт хорошей закалки и крепкого здоровья сотрудников ГБУ «СППМ» - походная баня. Специалисты учреждения всегда берут с собой походную баню, которая дополняет композицию отдыха на природе. После бани, которая не уступает в температуре стационарной, окунаются в холодную реку и повторяют это несколько раз.</w:t>
      </w:r>
    </w:p>
    <w:p>
      <w:pPr>
        <w:pStyle w:val="BodyText"/>
      </w:pPr>
      <w:r>
        <w:t xml:space="preserve">     Важная миссия корпоративного сплава - укрепление командного духа. Во время похода коллектив должен действовать как единый механизм, чтобы стойко преодолевать течение реки и препятствия на пути. Это укрепляет доверие друг к другу, развивает коммуникационные навыки специалистов. Сплав стал настоящим приключением, которое коллектив запомнит надолго!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9f/dyc6ts0k49tp2vq1417gqux2nfr52drg/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71149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d3/cww2mg2pn7qvf7nx3x1pniue4r6mnxqp/S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4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b2/hdo7u6bdtz4jv9m6cayenmb0nkf77vyl/S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64/e4c5dcs9g70xkfgsm1e1xpxnpi8g2lvt/S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2b/2aqw7updnrcqpq5i21wg732coybw2jdh/S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94/9v0hikxdnd15mqr0y9pog71xiu6e63x3/S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http://sppm.mos.ru/presscenter/news/detail/12386292.html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386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386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2025-06-08T05:51:16Z</dcterms:created>
  <dcterms:modified xsi:type="dcterms:W3CDTF">2025-06-08T05:51:16Z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