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гонка-героев"/>
    <w:p>
      <w:pPr>
        <w:pStyle w:val="Heading3"/>
      </w:pPr>
      <w:r>
        <w:t xml:space="preserve">Гонка героев</w:t>
      </w:r>
    </w:p>
    <w:p>
      <w:pPr>
        <w:pStyle w:val="FirstParagraph"/>
      </w:pPr>
      <w:r>
        <w:t xml:space="preserve">15.08.2024</w:t>
      </w:r>
    </w:p>
    <w:p>
      <w:pPr>
        <w:pStyle w:val="BodyText"/>
      </w:pPr>
      <w:r>
        <w:t xml:space="preserve">     Специалисты Спецпредприятия Москвы приняли участие в захватывающем и экстремальном мероприятии — Гонке героев. Этот забег с преодолением полосы препятствий требует от участников не только физической подготовки, но и командного духа, смелости, сплоченности, выносливости. Полоса препятствий была тщательно продумана и построена инженерами, которые учли каждую деталь, чтобы испытания были сложными, заставляли перешагивать через себя, но преодолимыми.</w:t>
      </w:r>
    </w:p>
    <w:p>
      <w:pPr>
        <w:pStyle w:val="BodyText"/>
      </w:pPr>
      <w:r>
        <w:t xml:space="preserve">     С самого старта команда специалистов проявила решимость и готовность преодолеть все трудности. Каждый участник знал, что победа в таком соревновании зависит не только от личных усилий, но и от слаженности всей команды. Вместе они преодолевали высокие стены, лазили по веревочным сетям, пробирались через грязевые ямы и плыли в холодной воде.</w:t>
      </w:r>
    </w:p>
    <w:p>
      <w:pPr>
        <w:pStyle w:val="BodyText"/>
      </w:pPr>
      <w:r>
        <w:t xml:space="preserve">    «Гонка героев для меня стала незабываемым летним приключением. Прохождение 10 километров трассы с самыми разными препятствиями вызывает особые эмоции. Понравилось, что препятствия не повторялись, каждую преграду нужно было проходить по-особому. На протяжении всего маршрута мы поддерживали друг друга, демонстрировали настоящий командный дух. Мы прошли все испытания вместе, никого не оставив позади, думаю, это подтверждает, что наш коллектив даже в сложных условиях действует как единое целое. Если меня спросят хотела бы я еще раз поучаствовать в такой гонке со своими коллегами, я отвечу незамедлительное «да!» - рассказала начальник Отдела кадров Екатерина Давыдова.</w:t>
      </w:r>
    </w:p>
    <w:p>
      <w:pPr>
        <w:pStyle w:val="BodyText"/>
      </w:pPr>
      <w:r>
        <w:t xml:space="preserve">     Завершив гонку, команда почувствовала гордость за совместный результат. Это было не просто испытание на выносливость, а проверка силы духа и сплоченности команды. Гонка героев показала, что специалисты Спецпредприятия Москвы способны справиться с любыми вызовами и продолжать двигаться вперёд, поддерживая друг друга на пути к общей цели.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e03/e8vz56lkwewxjtjc9b0dxjwqdx0nczgi/IMG_838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a3f/fkmw6wfy3ez4tg8egmhbvsb66bo70q38/IMG_834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c5e/zn4jed1nkmij4c4eywg135uu87hf89qo/IMG_831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f4f/4s8zhr22ntezowlurpf3ciy6hktzoz9v/IMG_8349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http://sppm.mos.ru/presscenter/news/detail/12519996.html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hyperlink" Id="rId33" Target="http://sppm.mos.ru" TargetMode="External" /><Relationship Type="http://schemas.openxmlformats.org/officeDocument/2006/relationships/hyperlink" Id="rId32" Target="http://sppm.mos.ru/presscenter/news/detail/125199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sppm.mos.ru" TargetMode="External" /><Relationship Type="http://schemas.openxmlformats.org/officeDocument/2006/relationships/hyperlink" Id="rId32" Target="http://sppm.mos.ru/presscenter/news/detail/125199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2024-08-24T06:26:52Z</dcterms:created>
  <dcterms:modified xsi:type="dcterms:W3CDTF">2024-08-24T06:26:52Z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