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юриспруденция-точная-наука"/>
    <w:p>
      <w:pPr>
        <w:pStyle w:val="Heading3"/>
      </w:pPr>
      <w:r>
        <w:t xml:space="preserve">«Юриспруденция – точная наука»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На Спецпредприятии Москвы Правовой отдел обеспечивает правовую поддержку деятельности учреждения. В профессиональный праздник юристов мы расспросили ведущего юрисконсульта Правового отдела Валерия Пирогова о его специальности. Юрист – это не просто профессия, это призвание, требующее тонкого баланса между строгими законами и гибкостью мышления. Как же справляются с этой задачей наши коллеги? Узнаем из первых уст.</w:t>
      </w:r>
    </w:p>
    <w:p>
      <w:pPr>
        <w:pStyle w:val="BodyText"/>
      </w:pPr>
      <w:r>
        <w:rPr>
          <w:bCs/>
          <w:b/>
        </w:rPr>
        <w:t xml:space="preserve">Почему Вы выбрали профессию юриста? Что Вас привлекло в этой сфере?</w:t>
      </w:r>
    </w:p>
    <w:p>
      <w:pPr>
        <w:pStyle w:val="BodyText"/>
      </w:pPr>
      <w:r>
        <w:t xml:space="preserve">На выбор профессии юриста повлиял мой отец, который большую часть своей жизни посвятил работе в правоохранительных органах. Его принципиальность, преданность делу и уважение к закону всегда меня вдохновляли. Сначала я хотел поступить в школу милиции, чтобы продолжить семейную традицию, однако не сложилось, и я решил выбрать другой путь: поступить на гражданскую специализацию юридического факультета МГПУ.</w:t>
      </w:r>
    </w:p>
    <w:p>
      <w:pPr>
        <w:pStyle w:val="BodyText"/>
      </w:pPr>
      <w:r>
        <w:rPr>
          <w:bCs/>
          <w:b/>
        </w:rPr>
        <w:t xml:space="preserve">Какие качества, по вашему мнению, являются ключевыми для успешного юриста сегодня?</w:t>
      </w:r>
    </w:p>
    <w:p>
      <w:pPr>
        <w:pStyle w:val="BodyText"/>
      </w:pPr>
      <w:r>
        <w:t xml:space="preserve">Профессия юриста многогранна, и каждый аспект работы предъявляет свои требования. Я считаю, что главным остается честность. Кроме того, важна особая внимательность к мелочам, ведь юриспруденция – это точная наука. Также нельзя обойтись без эрудированности, стремления к саморазвитию и гибкости ума. Уверенность при принятии решений завершает этот список.</w:t>
      </w:r>
    </w:p>
    <w:p>
      <w:pPr>
        <w:pStyle w:val="BodyText"/>
      </w:pPr>
      <w:r>
        <w:rPr>
          <w:bCs/>
          <w:b/>
        </w:rPr>
        <w:t xml:space="preserve">Какой аспект Вашей работы приносит наибольшее удовлетворение?</w:t>
      </w:r>
    </w:p>
    <w:p>
      <w:pPr>
        <w:pStyle w:val="BodyText"/>
      </w:pPr>
      <w:r>
        <w:t xml:space="preserve">Наибольшее удовольствие я получаю от положительных результатов. Выигранные дела, справедливые решения — это то, что придает моей работе особый смысл. Когда твои знания и усилия помогают решить проблему, это действительно вдохновляет и мотивирует двигаться дальше.</w:t>
      </w:r>
    </w:p>
    <w:p>
      <w:pPr>
        <w:pStyle w:val="BodyText"/>
      </w:pPr>
      <w:r>
        <w:rPr>
          <w:bCs/>
          <w:b/>
        </w:rPr>
        <w:t xml:space="preserve">Как Вам удается сохранять баланс между работой и личной жизнью?</w:t>
      </w:r>
    </w:p>
    <w:p>
      <w:pPr>
        <w:pStyle w:val="BodyText"/>
      </w:pPr>
      <w:r>
        <w:t xml:space="preserve">Я всегда стараюсь находить время для восстановления. Семья, прогулки с собакой, занятия спортом и путешествия помогают мне расслабиться, перезагрузиться и отвлечься от работы. Все это дает мне энергию и помогает сохранить баланс, столь необходимый для продуктивной работы юриста.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0d/gqvtbsm30w0741egtthkk8jtachv0jnp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23/1qjzg3oqtbiea3ssf16f06mmj1isjw3q/2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http://sppm.mos.ru/presscenter/news/detail/12700061.html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700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700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2024-12-03T12:52:07Z</dcterms:created>
  <dcterms:modified xsi:type="dcterms:W3CDTF">2024-12-03T12:52:07Z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