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6.jpg" ContentType="image/jpeg"/>
  <Override PartName="/word/media/rId23.jpg" ContentType="image/jpeg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31" w:name="X11a35842036be01fb40c1ef2af3e03d25d3a29d"/>
    <w:p>
      <w:pPr>
        <w:pStyle w:val="Heading3"/>
      </w:pPr>
      <w:r>
        <w:t xml:space="preserve">Итоги года и новые цели Первичной профсоюзной организации</w:t>
      </w:r>
    </w:p>
    <w:p>
      <w:pPr>
        <w:pStyle w:val="FirstParagraph"/>
      </w:pPr>
      <w:r>
        <w:t xml:space="preserve">24.01.2025</w:t>
      </w:r>
    </w:p>
    <w:p>
      <w:pPr>
        <w:pStyle w:val="BodyText"/>
      </w:pPr>
      <w:r>
        <w:t xml:space="preserve">  На Спецпредприятии Москвы состоялось заседание Первичной профсоюзной организации (ППО). В мероприятии приняло участие руководство учреждения, сотрудники и молодые специалисты. Главной темой собрания стало подведение итогов работы профсоюза за прошлый год и определение планов на предстоящий.</w:t>
      </w:r>
    </w:p>
    <w:p>
      <w:pPr>
        <w:pStyle w:val="BodyText"/>
      </w:pPr>
      <w:r>
        <w:t xml:space="preserve">   Первичная профсоюзная организация играет ключевую роль в представительстве и защите социально-трудовых прав сотрудников учреждения. Итоги работы в 2024 году оказались впечатляющими: 96% всех сотрудников учреждения, а это около 600 человек, входят в состав профсоюза. Причем за 2024 год профсоюз пополнили 226 новых членов.</w:t>
      </w:r>
    </w:p>
    <w:p>
      <w:pPr>
        <w:pStyle w:val="BodyText"/>
      </w:pPr>
      <w:r>
        <w:t xml:space="preserve">   Как отметил председатель ППО Вадим Губский: «</w:t>
      </w:r>
      <w:r>
        <w:rPr>
          <w:iCs/>
          <w:i/>
        </w:rPr>
        <w:t xml:space="preserve">За 2024 год Профсоюзной организацией было проведено множество мероприятий, к которым были привлечены десятки сотрудников. Мы стремимся создавать комфортные условия для всех работников учреждения, помогать в решении возникающих вопросов и поддерживать доброжелательную и продуктивную атмосферу в коллективе</w:t>
      </w:r>
      <w:r>
        <w:t xml:space="preserve">».</w:t>
      </w:r>
    </w:p>
    <w:p>
      <w:pPr>
        <w:pStyle w:val="BodyText"/>
      </w:pPr>
      <w:r>
        <w:t xml:space="preserve">  За год Профсоюзной организацией было подготовлено более 30 мероприятий. Среди них — спортивные и культурные события, благотворительные акции, поздравления к праздникам, а также мероприятия для молодых специалистов, направленные на их профессиональное и личностное развитие. Собрание стало не только подведением итогов, но и важным шагом в планировании работы на будущее. Участники обсудили глобальные цели и запланировали мероприятия на 2025 год.</w:t>
      </w:r>
    </w:p>
    <w:p>
      <w:pPr>
        <w:pStyle w:val="BodyText"/>
      </w:pPr>
      <w:r>
        <w:t xml:space="preserve">  На собрании присутствовал первый заместитель директора ГБУ «СППМ» Алексей Рожков, который высоко оценил деятельность профсоюза в 2024 году. Он отметил, что активная работа профсоюза способствует сплоченности коллектива, созданию комфортных условий труда и укреплению корпоративной культуры.</w:t>
      </w:r>
    </w:p>
    <w:p>
      <w:pPr>
        <w:pStyle w:val="BodyText"/>
      </w:pPr>
      <w:r>
        <w:t xml:space="preserve">  Собрание ППО подвело черту под насыщенным и успешным 2024 годом, задав хороший старт для нового года. Впереди — реализация амбициозных планов, новые проекты и, конечно, продолжение работы на благо коллектива учреждения.</w:t>
      </w:r>
    </w:p>
    <w:p>
      <w:pPr>
        <w:pStyle w:val="BodyText"/>
      </w:pPr>
      <w:r>
        <w:br/>
      </w:r>
    </w:p>
    <w:p>
      <w:pPr>
        <w:pStyle w:val="BodyText"/>
      </w:pPr>
      <w:r>
        <w:drawing>
          <wp:inline>
            <wp:extent cx="5334000" cy="3219152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sppm.mos.ru/www/upload/medialibrary/bfb/oha4jbktf8tfg2bd896w3153byva2l5h/Obshch1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1915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drawing>
          <wp:inline>
            <wp:extent cx="5334000" cy="7997095"/>
            <wp:effectExtent b="0" l="0" r="0" t="0"/>
            <wp:docPr descr="" title="" id="24" name="Picture"/>
            <a:graphic>
              <a:graphicData uri="http://schemas.openxmlformats.org/drawingml/2006/picture">
                <pic:pic>
                  <pic:nvPicPr>
                    <pic:cNvPr descr="/mnt/u01/sites/sppm.mos.ru/www/upload/medialibrary/8fa/79mqsfat830x07pwcr17xgs9uk33wmhu/p2.jp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7997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drawing>
          <wp:inline>
            <wp:extent cx="5334000" cy="2776388"/>
            <wp:effectExtent b="0" l="0" r="0" t="0"/>
            <wp:docPr descr="" title="" id="27" name="Picture"/>
            <a:graphic>
              <a:graphicData uri="http://schemas.openxmlformats.org/drawingml/2006/picture">
                <pic:pic>
                  <pic:nvPicPr>
                    <pic:cNvPr descr="/mnt/u01/sites/sppm.mos.ru/www/upload/medialibrary/0f7/dzhbjjoithrfrl1knd2wb6klb99fkg3s/p3.jp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7638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9">
        <w:r>
          <w:rPr>
            <w:rStyle w:val="Hyperlink"/>
          </w:rPr>
          <w:t xml:space="preserve">http://sppm.mos.ru/presscenter/news/detail/12776076.html</w:t>
        </w:r>
      </w:hyperlink>
    </w:p>
    <w:p>
      <w:pPr>
        <w:pStyle w:val="BodyText"/>
      </w:pPr>
      <w:hyperlink r:id="rId30">
        <w:r>
          <w:rPr>
            <w:rStyle w:val="Hyperlink"/>
          </w:rPr>
          <w:t xml:space="preserve">Государственное бюджетное учреждение города Москвы «Специальное предприятие при Правительстве Москвы»</w:t>
        </w:r>
      </w:hyperlink>
    </w:p>
    <w:bookmarkEnd w:id="31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6" Target="media/rId26.jpg" /><Relationship Type="http://schemas.openxmlformats.org/officeDocument/2006/relationships/image" Id="rId23" Target="media/rId23.jpg" /><Relationship Type="http://schemas.openxmlformats.org/officeDocument/2006/relationships/image" Id="rId20" Target="media/rId20.jpg" /><Relationship Type="http://schemas.openxmlformats.org/officeDocument/2006/relationships/hyperlink" Id="rId30" Target="http://sppm.mos.ru" TargetMode="External" /><Relationship Type="http://schemas.openxmlformats.org/officeDocument/2006/relationships/hyperlink" Id="rId29" Target="http://sppm.mos.ru/presscenter/news/detail/12776076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30" Target="http://sppm.mos.ru" TargetMode="External" /><Relationship Type="http://schemas.openxmlformats.org/officeDocument/2006/relationships/hyperlink" Id="rId29" Target="http://sppm.mos.ru/presscenter/news/detail/12776076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2025-01-24T15:03:24Z</dcterms:created>
  <dcterms:modified xsi:type="dcterms:W3CDTF">2025-01-24T15:03:24Z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