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история-на-колесах"/>
    <w:p>
      <w:pPr>
        <w:pStyle w:val="Heading3"/>
      </w:pPr>
      <w:r>
        <w:t xml:space="preserve">История на колесах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  Сотрудники Спецпредприятия Москвы разнообразили будни культурным мероприятием — посещением Музея Гаража особого назначения (ГОН) ФСО России, расположенного в двух павильонах на территории ВДНХ. Выставка, которую специалисты приурочили ко Дню рождения автомобиля, стала одной из первых неформальных встреч в 2025 году и задала хороший тон для дальнейших совместных времяпрепровождений.</w:t>
      </w:r>
    </w:p>
    <w:p>
      <w:pPr>
        <w:pStyle w:val="BodyText"/>
      </w:pPr>
      <w:r>
        <w:t xml:space="preserve"> Музей гаража особого назначения — это уникальное пространство, которое бережно сохраняет историю мирового автомобилестроения. Экспозиция «Автомобили первых лиц» впечатлила специалистов своим размахом: здесь представлены свыше 50 единиц техники, включая автомобили из гаража последнего российского императора, руководителей Советского Союза и современной России. Экспонаты, каждый из которых является свидетелем важнейших исторических событий, позволили посетителям окунуться в прошлое и почувствовать атмосферу ушедших эпох.</w:t>
      </w:r>
    </w:p>
    <w:p>
      <w:pPr>
        <w:pStyle w:val="BodyText"/>
      </w:pPr>
      <w:r>
        <w:t xml:space="preserve">  Особый интерес вызвали интерактивные зоны музея. Специалисты смогли опробовать учебно-игровые автотренажеры, изучить разрезные модели агрегатов ретро-машин ГОНа, узнать об эволюции автомобильных фар и регистрационных знаков. Каждый экспонат раскрывал свою уникальную историю, предоставляя посетителям ценные знания.</w:t>
      </w:r>
    </w:p>
    <w:p>
      <w:pPr>
        <w:pStyle w:val="BodyText"/>
      </w:pPr>
      <w:r>
        <w:t xml:space="preserve">   «Удивительного масштаба экспозиция, которая с первых минут увлекает своим разнообразием и детализацией. От каждой машины так и веет историей и важными событиями. Особенно хочу отметить интерактивность выставки - у каждого экспоната есть планшет с подробной информацией и исторической справкой. Рад был провести время в кругу коллег и узнать много нового о колесном транспорте», - поделился заместитель начальника Отдела обслуживания Службы технического обслуживания Александр Мазонко.</w:t>
      </w:r>
    </w:p>
    <w:p>
      <w:pPr>
        <w:pStyle w:val="BodyText"/>
      </w:pPr>
      <w:r>
        <w:t xml:space="preserve">   Специалисты учреждения делились друг с другом своими наблюдениями и открытиями, обсуждая интересные факты о технике и людях, которые ею управляли. Посещение музея стало не только познавательным мероприятием, но и отличной возможностью для общения в неформальной обстановке.</w:t>
      </w:r>
    </w:p>
    <w:p>
      <w:pPr>
        <w:pStyle w:val="BodyText"/>
      </w:pPr>
      <w:r>
        <w:t xml:space="preserve">    Этот день стал вдохновляющим началом нового года, обещающего множество интересных событий и совместных встреч. Посещение музея наполнило участников энергией и желанием открывать новые горизонты, делая каждый день ярким и насыщенным.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524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b1/0v80u8qjds7ep2o9trb23h6rvwopcosr/M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2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681049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5dc/3pcvki3unpckpnt38yfnuiiv4x52ida8/M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104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212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b8/nr3lvry37g9tlq6dvcrz11hag6505jex/M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1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http://sppm.mos.ru/presscenter/news/detail/12777519.html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777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777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2025-06-08T11:49:06Z</dcterms:created>
  <dcterms:modified xsi:type="dcterms:W3CDTF">2025-06-08T11:49:06Z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