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пециалисты-в-деле"/>
    <w:p>
      <w:pPr>
        <w:pStyle w:val="Heading3"/>
      </w:pPr>
      <w:r>
        <w:t xml:space="preserve">Специалисты в деле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В системе охраны труда нет мелочей. От профессионализма специалистов зависит не только стабильная работа учреждения, но и здоровье, а порой и жизнь сотрудников. Ежегодный конкурс профессионального мастерства по профессии «Специалист по охране труда» среди подведомственных учреждений Департамента ГОЧСиПБ — это не просто соревнования, а важная практика обмена опытом и проверки готовности специалистов к действию в реальных ситуациях.</w:t>
      </w:r>
    </w:p>
    <w:p>
      <w:pPr>
        <w:pStyle w:val="BodyText"/>
      </w:pPr>
      <w:r>
        <w:t xml:space="preserve">В этом году на конкурсе Спецпредприятие Москвы представлял начальник отдела охраны труда Алексей Ермаков. В прошлом году учреждение принимало этот конкурс на своей территории, а теперь — не менее ответственно участвует в них уже в статусе серебряного призёра конкурса 2024 года.</w:t>
      </w:r>
    </w:p>
    <w:p>
      <w:pPr>
        <w:pStyle w:val="BodyText"/>
      </w:pPr>
      <w:r>
        <w:t xml:space="preserve">Программа мероприятия включала в себя несколько этапов. Первый — брифинг, на котором организаторы знакомили участников с регламентом и локациями этапов. Далее следовало тестирование, проверяющее теоретические знания специалистов в области охраны труда. Следующий этап — оказание первой помощи. Практика делилась на два ключевых блока: сердечно-легочная реанимация и помощь в извлечении инородного тела из дыхательных путей. Все манипуляции выполнялись на современных тренажерах. Здесь оценивалась не только точность действий, но и их скорость, уверенность и соблюдение всех этапов алгоритма. Особое внимание уделялось проведению вводного инструктажа — важной части работы специалиста по охране труда. Именно этот этап позволял проверить, насколько четко и понятно участник умеет донести информацию о правилах безопасности, обязанностях, потенциальных рисках и мерах профилактики.</w:t>
      </w:r>
    </w:p>
    <w:p>
      <w:pPr>
        <w:pStyle w:val="BodyText"/>
      </w:pPr>
      <w:r>
        <w:t xml:space="preserve">Результаты Конкурса подводились по итогам всех этапов. Представитель ГБУ «СППМ» показал высокий уровень подготовки, продемонстрировав уверенность, точность и глубокие знания в области охраны труда. Алексей Ермаков занял 1 место в общем зачете. Подобные мероприятия — хорошая возможность для специалистов проверить свою подготовку, получить полезный опыт и сравнить подходы к работе с другими учреждениями.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d17/8nfapifmxayaobvw05c10c7y86vbtbim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a1/cdud4tkx5423ml2l6thvbhrx4a7mtjug/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http://sppm.mos.ru/presscenter/news/detail/12969383.html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969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969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2025-05-15T16:26:37Z</dcterms:created>
  <dcterms:modified xsi:type="dcterms:W3CDTF">2025-05-15T16:26:37Z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