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за-кулисами-документационного-движения"/>
    <w:p>
      <w:pPr>
        <w:pStyle w:val="Heading3"/>
      </w:pPr>
      <w:r>
        <w:t xml:space="preserve">За кулисами документационного движения</w:t>
      </w:r>
    </w:p>
    <w:p>
      <w:pPr>
        <w:pStyle w:val="FirstParagraph"/>
      </w:pPr>
      <w:r>
        <w:t xml:space="preserve">16.07.2025</w:t>
      </w:r>
    </w:p>
    <w:p>
      <w:pPr>
        <w:pStyle w:val="BodyText"/>
      </w:pPr>
      <w:r>
        <w:t xml:space="preserve">На Спецпредприятии Москвы слаженная работа всех подразделений невозможна без четко отлаженного документооборота — и именно за это отвечает Общий отдел. Его сотрудники сопровождают путь каждого документа — от момента его получения или создания до финального исполнения, архивирования или передачи по назначению. О тонкостях этой работы, задачах и профессиональных качествах сотрудников рассказала начальник Общего отдела Анастасия Ерина.</w:t>
      </w:r>
    </w:p>
    <w:p>
      <w:pPr>
        <w:pStyle w:val="BodyText"/>
      </w:pPr>
      <w:r>
        <w:t xml:space="preserve">Каковы основные задачи Общего отдела?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Мы обеспечиваем полный цикл отработки и движения документов: от их создания или получения — до завершения исполнения. Важная часть работы — это грамотное хранение документов по государственным стандартам делопроизводства</w:t>
      </w:r>
      <w:r>
        <w:t xml:space="preserve">».</w:t>
      </w:r>
    </w:p>
    <w:p>
      <w:pPr>
        <w:pStyle w:val="BodyText"/>
      </w:pPr>
      <w:r>
        <w:t xml:space="preserve">Какие важные процессы в организации зависят от работы вашего отдела?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Практически все. Работа по движению документов между подразделениями и внешними организациями, организация хранения, контроль за соблюдением порядка — всё это ключевые процессы. Мы обеспечиваем документационную основу для деятельности всего учреждения</w:t>
      </w:r>
      <w:r>
        <w:t xml:space="preserve">».</w:t>
      </w:r>
    </w:p>
    <w:p>
      <w:pPr>
        <w:pStyle w:val="BodyText"/>
      </w:pPr>
      <w:r>
        <w:t xml:space="preserve">Как деятельность отдела влияет на эффективность работы всего учреждения?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Мы контролируем выполнение установленного порядка подготовки и исполнения документов, что помогает другим подразделениям эффективно работать. Также обеспечиваем порядок, структуру и прозрачность в документообороте — от этого напрямую зависит эффективность всей административной деятельности</w:t>
      </w:r>
      <w:r>
        <w:t xml:space="preserve">».</w:t>
      </w:r>
    </w:p>
    <w:p>
      <w:pPr>
        <w:pStyle w:val="BodyText"/>
      </w:pPr>
      <w:r>
        <w:t xml:space="preserve">С какими трудностями в работе сталкивается отдел? Как вы их решаете?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Как и в любой административной деятельности, сложности чаще всего связаны с большим объёмом задач. Мы справляемся благодаря слаженности, внимательности и выстроенной системе взаимодействия. Помогает также постоянный контакт с коллегами — открытый диалог и взаимопомощь всегда ускоряют процесс</w:t>
      </w:r>
      <w:r>
        <w:t xml:space="preserve">».</w:t>
      </w:r>
    </w:p>
    <w:p>
      <w:pPr>
        <w:pStyle w:val="BodyText"/>
      </w:pPr>
      <w:r>
        <w:t xml:space="preserve">Какие качества и навыки особенно важны для сотрудников Общего отдела?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Внимательность, организованность, ответственность и, конечно, умение общаться. Мы держим на контроле множество задач одновременно, поэтому системное мышление и стрессоустойчивость — важнейшие навыки в нашей работе</w:t>
      </w:r>
      <w:r>
        <w:t xml:space="preserve">».</w:t>
      </w:r>
    </w:p>
    <w:p>
      <w:pPr>
        <w:pStyle w:val="BodyText"/>
      </w:pPr>
      <w:r>
        <w:t xml:space="preserve">Работа Общего отдела часто остаётся «за кулисами», но именно благодаря его сотрудникам в учреждении чётко и организованно выстраиваются все процессы документооборота. Профессионализм, внимание к деталям и командный подход делают этот отдел важнейшим звеном в эффективной работе Спецпредприятия Москвы.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4066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32d/sn2an4xfufdityoetlk7kbfa7ak5hj9m/76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66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62545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302/or053tz4zrswl12o8u7cbbrsw8jv4n7f/2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54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http://sppm.mos.ru/presscenter/news/detail/13107033.html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31070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31070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2025-08-06T00:20:46Z</dcterms:created>
  <dcterms:modified xsi:type="dcterms:W3CDTF">2025-08-06T00:20:46Z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